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A4" w:rsidRDefault="007471A4" w:rsidP="007471A4">
      <w:pPr>
        <w:pStyle w:val="Default"/>
      </w:pPr>
      <w:bookmarkStart w:id="0" w:name="_GoBack"/>
      <w:bookmarkEnd w:id="0"/>
    </w:p>
    <w:p w:rsidR="007471A4" w:rsidRDefault="007471A4" w:rsidP="007471A4">
      <w:pPr>
        <w:pStyle w:val="Default"/>
        <w:jc w:val="center"/>
        <w:rPr>
          <w:b/>
          <w:bCs/>
          <w:sz w:val="22"/>
          <w:szCs w:val="22"/>
        </w:rPr>
      </w:pPr>
      <w:r w:rsidRPr="007471A4">
        <w:rPr>
          <w:b/>
          <w:bCs/>
          <w:sz w:val="22"/>
          <w:szCs w:val="22"/>
        </w:rPr>
        <w:t xml:space="preserve">Minutes of </w:t>
      </w:r>
      <w:r>
        <w:rPr>
          <w:b/>
          <w:bCs/>
          <w:sz w:val="22"/>
          <w:szCs w:val="22"/>
        </w:rPr>
        <w:t xml:space="preserve">Rose Dhu Creek </w:t>
      </w:r>
      <w:r w:rsidR="00BD371C">
        <w:rPr>
          <w:b/>
          <w:bCs/>
          <w:sz w:val="22"/>
          <w:szCs w:val="22"/>
        </w:rPr>
        <w:t>POA Board Monthly Meeting</w:t>
      </w:r>
      <w:r w:rsidR="0083380B">
        <w:rPr>
          <w:b/>
          <w:bCs/>
          <w:sz w:val="22"/>
          <w:szCs w:val="22"/>
        </w:rPr>
        <w:t xml:space="preserve"> </w:t>
      </w:r>
    </w:p>
    <w:p w:rsidR="007471A4" w:rsidRDefault="007114E8" w:rsidP="007471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Thursday, October 15</w:t>
      </w:r>
      <w:r w:rsidR="007471A4">
        <w:rPr>
          <w:b/>
          <w:bCs/>
          <w:sz w:val="22"/>
          <w:szCs w:val="22"/>
        </w:rPr>
        <w:t>, 2015</w:t>
      </w:r>
    </w:p>
    <w:p w:rsidR="00DE2EE5" w:rsidRDefault="00DE2EE5" w:rsidP="007471A4">
      <w:pPr>
        <w:jc w:val="center"/>
      </w:pPr>
    </w:p>
    <w:p w:rsidR="0083380B" w:rsidRPr="00CB00E1" w:rsidRDefault="0083380B" w:rsidP="0083380B">
      <w:pPr>
        <w:rPr>
          <w:rFonts w:ascii="Arial" w:hAnsi="Arial" w:cs="Arial"/>
          <w:bCs/>
        </w:rPr>
      </w:pPr>
      <w:r w:rsidRPr="00CB00E1">
        <w:rPr>
          <w:rFonts w:ascii="Arial" w:hAnsi="Arial" w:cs="Arial"/>
          <w:b/>
          <w:bCs/>
        </w:rPr>
        <w:t xml:space="preserve">Board </w:t>
      </w:r>
      <w:r w:rsidR="003E4F87" w:rsidRPr="00CB00E1">
        <w:rPr>
          <w:rFonts w:ascii="Arial" w:hAnsi="Arial" w:cs="Arial"/>
          <w:b/>
          <w:bCs/>
        </w:rPr>
        <w:t>Attendees:</w:t>
      </w:r>
      <w:r w:rsidR="003E4F87" w:rsidRPr="00CB00E1">
        <w:rPr>
          <w:rFonts w:ascii="Arial" w:hAnsi="Arial" w:cs="Arial"/>
          <w:b/>
          <w:bCs/>
        </w:rPr>
        <w:tab/>
      </w:r>
      <w:r w:rsidRPr="00CB00E1">
        <w:rPr>
          <w:rFonts w:ascii="Arial" w:hAnsi="Arial" w:cs="Arial"/>
          <w:bCs/>
        </w:rPr>
        <w:t xml:space="preserve">Fred Wallace, </w:t>
      </w:r>
      <w:r w:rsidR="00BD371C" w:rsidRPr="00CB00E1">
        <w:rPr>
          <w:rFonts w:ascii="Arial" w:hAnsi="Arial" w:cs="Arial"/>
          <w:bCs/>
        </w:rPr>
        <w:t xml:space="preserve">Diane Doughty, </w:t>
      </w:r>
      <w:r w:rsidRPr="00CB00E1">
        <w:rPr>
          <w:rFonts w:ascii="Arial" w:hAnsi="Arial" w:cs="Arial"/>
          <w:bCs/>
        </w:rPr>
        <w:t xml:space="preserve">John Pittman, </w:t>
      </w:r>
      <w:r w:rsidR="00A95117" w:rsidRPr="00CB00E1">
        <w:rPr>
          <w:rFonts w:ascii="Arial" w:hAnsi="Arial" w:cs="Arial"/>
          <w:bCs/>
        </w:rPr>
        <w:t>Jeremy Barlet,</w:t>
      </w:r>
      <w:r w:rsidR="00BD371C" w:rsidRPr="00CB00E1">
        <w:rPr>
          <w:rFonts w:ascii="Arial" w:hAnsi="Arial" w:cs="Arial"/>
          <w:bCs/>
        </w:rPr>
        <w:t xml:space="preserve"> </w:t>
      </w:r>
      <w:r w:rsidRPr="00CB00E1">
        <w:rPr>
          <w:rFonts w:ascii="Arial" w:hAnsi="Arial" w:cs="Arial"/>
          <w:bCs/>
        </w:rPr>
        <w:t>Greg Van Zandt</w:t>
      </w:r>
    </w:p>
    <w:p w:rsidR="00BD371C" w:rsidRPr="00CB00E1" w:rsidRDefault="00BD371C" w:rsidP="0083380B">
      <w:pPr>
        <w:rPr>
          <w:rFonts w:ascii="Arial" w:hAnsi="Arial" w:cs="Arial"/>
          <w:bCs/>
        </w:rPr>
      </w:pPr>
      <w:r w:rsidRPr="00CB00E1">
        <w:rPr>
          <w:rFonts w:ascii="Arial" w:hAnsi="Arial" w:cs="Arial"/>
          <w:b/>
          <w:bCs/>
        </w:rPr>
        <w:t>Location:</w:t>
      </w:r>
      <w:r w:rsidRPr="00CB00E1">
        <w:rPr>
          <w:rFonts w:ascii="Arial" w:hAnsi="Arial" w:cs="Arial"/>
          <w:bCs/>
        </w:rPr>
        <w:t xml:space="preserve"> Fred’s home</w:t>
      </w:r>
    </w:p>
    <w:p w:rsidR="0083380B" w:rsidRPr="00CB00E1" w:rsidRDefault="00C7349F" w:rsidP="0083380B">
      <w:pPr>
        <w:rPr>
          <w:rFonts w:ascii="Arial" w:hAnsi="Arial" w:cs="Arial"/>
          <w:bCs/>
        </w:rPr>
      </w:pPr>
      <w:r w:rsidRPr="00CB00E1">
        <w:rPr>
          <w:rFonts w:ascii="Arial" w:hAnsi="Arial" w:cs="Arial"/>
          <w:b/>
          <w:bCs/>
        </w:rPr>
        <w:t>Home/ Lot Owner</w:t>
      </w:r>
      <w:r w:rsidR="0083380B" w:rsidRPr="00CB00E1">
        <w:rPr>
          <w:rFonts w:ascii="Arial" w:hAnsi="Arial" w:cs="Arial"/>
          <w:b/>
          <w:bCs/>
        </w:rPr>
        <w:t xml:space="preserve"> Attendees:</w:t>
      </w:r>
      <w:r w:rsidR="003E4F87" w:rsidRPr="00CB00E1">
        <w:rPr>
          <w:rFonts w:ascii="Arial" w:hAnsi="Arial" w:cs="Arial"/>
          <w:bCs/>
        </w:rPr>
        <w:t xml:space="preserve">  </w:t>
      </w:r>
      <w:r w:rsidR="00BD371C" w:rsidRPr="00CB00E1">
        <w:rPr>
          <w:rFonts w:ascii="Arial" w:hAnsi="Arial" w:cs="Arial"/>
          <w:bCs/>
        </w:rPr>
        <w:t>none</w:t>
      </w:r>
    </w:p>
    <w:p w:rsidR="0051740C" w:rsidRPr="00CB00E1" w:rsidRDefault="0051740C" w:rsidP="009676E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Fred Wallace cal</w:t>
      </w:r>
      <w:r w:rsidR="007114E8" w:rsidRPr="00CB00E1">
        <w:rPr>
          <w:rFonts w:ascii="Arial" w:hAnsi="Arial" w:cs="Arial"/>
          <w:bCs/>
          <w:sz w:val="22"/>
          <w:szCs w:val="22"/>
        </w:rPr>
        <w:t>led the meeting to order at 4:40</w:t>
      </w:r>
      <w:r w:rsidR="00BD371C" w:rsidRPr="00CB00E1">
        <w:rPr>
          <w:rFonts w:ascii="Arial" w:hAnsi="Arial" w:cs="Arial"/>
          <w:bCs/>
          <w:sz w:val="22"/>
          <w:szCs w:val="22"/>
        </w:rPr>
        <w:t xml:space="preserve"> </w:t>
      </w:r>
      <w:r w:rsidRPr="00CB00E1">
        <w:rPr>
          <w:rFonts w:ascii="Arial" w:hAnsi="Arial" w:cs="Arial"/>
          <w:bCs/>
          <w:sz w:val="22"/>
          <w:szCs w:val="22"/>
        </w:rPr>
        <w:t>PM</w:t>
      </w:r>
      <w:r w:rsidR="00033E37" w:rsidRPr="00CB00E1">
        <w:rPr>
          <w:rFonts w:ascii="Arial" w:hAnsi="Arial" w:cs="Arial"/>
          <w:bCs/>
          <w:sz w:val="22"/>
          <w:szCs w:val="22"/>
        </w:rPr>
        <w:t>.</w:t>
      </w:r>
    </w:p>
    <w:p w:rsidR="009676E7" w:rsidRPr="00CB00E1" w:rsidRDefault="009676E7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</w:p>
    <w:p w:rsidR="009676E7" w:rsidRPr="00CB00E1" w:rsidRDefault="00BD371C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Approval of Meeting Minutes</w:t>
      </w:r>
      <w:r w:rsidR="009676E7" w:rsidRPr="00CB00E1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01361" w:rsidRPr="00CB00E1" w:rsidRDefault="00201361" w:rsidP="002013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 xml:space="preserve">A motion was made by </w:t>
      </w:r>
      <w:r w:rsidR="007114E8" w:rsidRPr="00CB00E1">
        <w:rPr>
          <w:rFonts w:ascii="Arial" w:hAnsi="Arial" w:cs="Arial"/>
          <w:bCs/>
          <w:sz w:val="22"/>
          <w:szCs w:val="22"/>
        </w:rPr>
        <w:t>Fed Wallace the approval of the September 17</w:t>
      </w:r>
      <w:r w:rsidRPr="00CB00E1">
        <w:rPr>
          <w:rFonts w:ascii="Arial" w:hAnsi="Arial" w:cs="Arial"/>
          <w:bCs/>
          <w:sz w:val="22"/>
          <w:szCs w:val="22"/>
        </w:rPr>
        <w:t xml:space="preserve"> Board meeting.  A vote was taken and the motion was unanimously approved.</w:t>
      </w:r>
    </w:p>
    <w:p w:rsidR="00201361" w:rsidRPr="00CB00E1" w:rsidRDefault="00201361" w:rsidP="0020136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201361" w:rsidRPr="00CB00E1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Financial Report:</w:t>
      </w:r>
    </w:p>
    <w:p w:rsidR="00201361" w:rsidRPr="00CB00E1" w:rsidRDefault="00201361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 xml:space="preserve">Fred Wallace reported the </w:t>
      </w:r>
      <w:r w:rsidR="007114E8" w:rsidRPr="00CB00E1">
        <w:rPr>
          <w:rFonts w:ascii="Arial" w:hAnsi="Arial" w:cs="Arial"/>
          <w:bCs/>
          <w:sz w:val="22"/>
          <w:szCs w:val="22"/>
        </w:rPr>
        <w:t xml:space="preserve">requested checks will be drawn off the Operation Budget – for now as all the ASI accounts will </w:t>
      </w:r>
      <w:r w:rsidR="007932FF" w:rsidRPr="00CB00E1">
        <w:rPr>
          <w:rFonts w:ascii="Arial" w:hAnsi="Arial" w:cs="Arial"/>
          <w:bCs/>
          <w:sz w:val="22"/>
          <w:szCs w:val="22"/>
        </w:rPr>
        <w:t>move</w:t>
      </w:r>
      <w:r w:rsidR="007114E8" w:rsidRPr="00CB00E1">
        <w:rPr>
          <w:rFonts w:ascii="Arial" w:hAnsi="Arial" w:cs="Arial"/>
          <w:bCs/>
          <w:sz w:val="22"/>
          <w:szCs w:val="22"/>
        </w:rPr>
        <w:t xml:space="preserve"> over to DHC accounts – work in progress.</w:t>
      </w:r>
    </w:p>
    <w:p w:rsidR="007114E8" w:rsidRPr="00CB00E1" w:rsidRDefault="007114E8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Fred will send Greg VZ a list of vendors to send change of address notices.</w:t>
      </w:r>
    </w:p>
    <w:p w:rsidR="007114E8" w:rsidRPr="00CB00E1" w:rsidRDefault="007114E8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Fred mentioned he expects to have a carry over to 2016 of approximately $35K, less satisfying current outstanding expenses.</w:t>
      </w:r>
    </w:p>
    <w:p w:rsidR="007114E8" w:rsidRPr="00CB00E1" w:rsidRDefault="007114E8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Fred reports he is working next year’s budget – should have a draft ready for the November Board meeting.</w:t>
      </w:r>
    </w:p>
    <w:p w:rsidR="007114E8" w:rsidRPr="00CB00E1" w:rsidRDefault="007114E8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 xml:space="preserve">Greg VZ </w:t>
      </w:r>
      <w:r w:rsidR="007932FF" w:rsidRPr="00CB00E1">
        <w:rPr>
          <w:rFonts w:ascii="Arial" w:hAnsi="Arial" w:cs="Arial"/>
          <w:bCs/>
          <w:sz w:val="22"/>
          <w:szCs w:val="22"/>
        </w:rPr>
        <w:t xml:space="preserve">proposed a motion </w:t>
      </w:r>
      <w:r w:rsidRPr="00CB00E1">
        <w:rPr>
          <w:rFonts w:ascii="Arial" w:hAnsi="Arial" w:cs="Arial"/>
          <w:bCs/>
          <w:sz w:val="22"/>
          <w:szCs w:val="22"/>
        </w:rPr>
        <w:t xml:space="preserve">to develop a dollar </w:t>
      </w:r>
      <w:r w:rsidR="007932FF" w:rsidRPr="00CB00E1">
        <w:rPr>
          <w:rFonts w:ascii="Arial" w:hAnsi="Arial" w:cs="Arial"/>
          <w:bCs/>
          <w:sz w:val="22"/>
          <w:szCs w:val="22"/>
        </w:rPr>
        <w:t xml:space="preserve">limit </w:t>
      </w:r>
      <w:r w:rsidRPr="00CB00E1">
        <w:rPr>
          <w:rFonts w:ascii="Arial" w:hAnsi="Arial" w:cs="Arial"/>
          <w:bCs/>
          <w:sz w:val="22"/>
          <w:szCs w:val="22"/>
        </w:rPr>
        <w:t xml:space="preserve">Greg VZ and Fred Wallace can issue and sign checks.  Discussion ensued </w:t>
      </w:r>
      <w:r w:rsidR="007932FF" w:rsidRPr="00CB00E1">
        <w:rPr>
          <w:rFonts w:ascii="Arial" w:hAnsi="Arial" w:cs="Arial"/>
          <w:bCs/>
          <w:sz w:val="22"/>
          <w:szCs w:val="22"/>
        </w:rPr>
        <w:t xml:space="preserve">around a $5K limit </w:t>
      </w:r>
      <w:r w:rsidRPr="00CB00E1">
        <w:rPr>
          <w:rFonts w:ascii="Arial" w:hAnsi="Arial" w:cs="Arial"/>
          <w:bCs/>
          <w:sz w:val="22"/>
          <w:szCs w:val="22"/>
        </w:rPr>
        <w:t xml:space="preserve">– no decision </w:t>
      </w:r>
      <w:r w:rsidR="007932FF" w:rsidRPr="00CB00E1">
        <w:rPr>
          <w:rFonts w:ascii="Arial" w:hAnsi="Arial" w:cs="Arial"/>
          <w:bCs/>
          <w:sz w:val="22"/>
          <w:szCs w:val="22"/>
        </w:rPr>
        <w:t>was made at the time and the motion</w:t>
      </w:r>
      <w:r w:rsidRPr="00CB00E1">
        <w:rPr>
          <w:rFonts w:ascii="Arial" w:hAnsi="Arial" w:cs="Arial"/>
          <w:bCs/>
          <w:sz w:val="22"/>
          <w:szCs w:val="22"/>
        </w:rPr>
        <w:t xml:space="preserve"> was tabled until the November Board meeting.</w:t>
      </w:r>
    </w:p>
    <w:p w:rsidR="007932FF" w:rsidRPr="00CB00E1" w:rsidRDefault="007932FF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Jeremy inquired if the Board can have a read only access to all the RDC accounts.  Fred Wallace replied yes, but first the accounts need to be set up.</w:t>
      </w:r>
    </w:p>
    <w:p w:rsidR="007932FF" w:rsidRPr="00CB00E1" w:rsidRDefault="007932FF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Fred mentioned a General Ledger will be build using the chart of accounts we have been using.  CRC will be setting this up in three different accounts: Operations, Capital, and ARB. Operations account will be used most often for paying routine monthly bills.</w:t>
      </w:r>
    </w:p>
    <w:p w:rsidR="007932FF" w:rsidRPr="00CB00E1" w:rsidRDefault="007932FF" w:rsidP="00CB4E6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 xml:space="preserve">Fred mentioned we will wait to perform an audit until after the first of the </w:t>
      </w:r>
      <w:proofErr w:type="gramStart"/>
      <w:r w:rsidRPr="00CB00E1">
        <w:rPr>
          <w:rFonts w:ascii="Arial" w:hAnsi="Arial" w:cs="Arial"/>
          <w:bCs/>
          <w:sz w:val="22"/>
          <w:szCs w:val="22"/>
        </w:rPr>
        <w:t>new year</w:t>
      </w:r>
      <w:proofErr w:type="gramEnd"/>
      <w:r w:rsidRPr="00CB00E1">
        <w:rPr>
          <w:rFonts w:ascii="Arial" w:hAnsi="Arial" w:cs="Arial"/>
          <w:bCs/>
          <w:sz w:val="22"/>
          <w:szCs w:val="22"/>
        </w:rPr>
        <w:t xml:space="preserve"> (2106) to allow all the accounts to be transferred from ASI to the new RDC accounts.</w:t>
      </w:r>
    </w:p>
    <w:p w:rsidR="00201361" w:rsidRPr="00CB00E1" w:rsidRDefault="00201361" w:rsidP="00CB00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201361" w:rsidRPr="00CB00E1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Covenant Compliance:</w:t>
      </w:r>
    </w:p>
    <w:p w:rsidR="00201361" w:rsidRPr="00CB00E1" w:rsidRDefault="007932FF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 xml:space="preserve">None </w:t>
      </w:r>
    </w:p>
    <w:p w:rsidR="00A95117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Business:</w:t>
      </w:r>
    </w:p>
    <w:p w:rsidR="00CB4E6F" w:rsidRPr="00CB4E6F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4E6F">
        <w:rPr>
          <w:rFonts w:ascii="Arial" w:hAnsi="Arial" w:cs="Arial"/>
          <w:bCs/>
          <w:sz w:val="22"/>
          <w:szCs w:val="22"/>
        </w:rPr>
        <w:t>None</w:t>
      </w:r>
    </w:p>
    <w:p w:rsidR="00CB4E6F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Old Business:</w:t>
      </w:r>
    </w:p>
    <w:p w:rsidR="00CB4E6F" w:rsidRPr="00CB4E6F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None</w:t>
      </w:r>
    </w:p>
    <w:p w:rsidR="00CB00E1" w:rsidRPr="00CB00E1" w:rsidRDefault="00A95117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 xml:space="preserve">The Board meeting went into Executive Session: </w:t>
      </w:r>
      <w:r w:rsidR="007932FF" w:rsidRPr="00CB00E1">
        <w:rPr>
          <w:rFonts w:ascii="Arial" w:hAnsi="Arial" w:cs="Arial"/>
          <w:bCs/>
          <w:sz w:val="22"/>
          <w:szCs w:val="22"/>
        </w:rPr>
        <w:t>4:56</w:t>
      </w:r>
      <w:r w:rsidRPr="00CB00E1">
        <w:rPr>
          <w:rFonts w:ascii="Arial" w:hAnsi="Arial" w:cs="Arial"/>
          <w:bCs/>
          <w:sz w:val="22"/>
          <w:szCs w:val="22"/>
        </w:rPr>
        <w:t xml:space="preserve"> PM</w:t>
      </w:r>
    </w:p>
    <w:p w:rsidR="00CB00E1" w:rsidRPr="00CB00E1" w:rsidRDefault="00CB00E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201361" w:rsidRPr="00CB00E1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Adjournment:</w:t>
      </w:r>
      <w:r w:rsidR="00867580" w:rsidRPr="00CB00E1">
        <w:rPr>
          <w:rFonts w:ascii="Arial" w:hAnsi="Arial" w:cs="Arial"/>
          <w:b/>
          <w:bCs/>
          <w:sz w:val="22"/>
          <w:szCs w:val="22"/>
        </w:rPr>
        <w:t xml:space="preserve"> </w:t>
      </w:r>
      <w:r w:rsidR="00CB00E1" w:rsidRPr="00CB00E1">
        <w:rPr>
          <w:rFonts w:ascii="Arial" w:hAnsi="Arial" w:cs="Arial"/>
          <w:bCs/>
          <w:sz w:val="22"/>
          <w:szCs w:val="22"/>
        </w:rPr>
        <w:t>John Pittman</w:t>
      </w:r>
      <w:r w:rsidR="00867580" w:rsidRPr="00CB00E1">
        <w:rPr>
          <w:rFonts w:ascii="Arial" w:hAnsi="Arial" w:cs="Arial"/>
          <w:bCs/>
          <w:sz w:val="22"/>
          <w:szCs w:val="22"/>
        </w:rPr>
        <w:t xml:space="preserve"> made a motion </w:t>
      </w:r>
      <w:r w:rsidR="00C01DF5">
        <w:rPr>
          <w:rFonts w:ascii="Arial" w:hAnsi="Arial" w:cs="Arial"/>
          <w:bCs/>
          <w:sz w:val="22"/>
          <w:szCs w:val="22"/>
        </w:rPr>
        <w:t>to adjourn at 5:41</w:t>
      </w:r>
      <w:r w:rsidR="00867580" w:rsidRPr="00CB00E1">
        <w:rPr>
          <w:rFonts w:ascii="Arial" w:hAnsi="Arial" w:cs="Arial"/>
          <w:bCs/>
          <w:sz w:val="22"/>
          <w:szCs w:val="22"/>
        </w:rPr>
        <w:t xml:space="preserve"> PM.  A vote was taken and the motion was unanimously approved.</w:t>
      </w:r>
    </w:p>
    <w:p w:rsidR="00C31988" w:rsidRPr="00CB00E1" w:rsidRDefault="00C31988" w:rsidP="003E4F8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407EEF" w:rsidRPr="00CB00E1" w:rsidRDefault="00867580" w:rsidP="003E4F8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These m</w:t>
      </w:r>
      <w:r w:rsidR="00407EEF" w:rsidRPr="00CB00E1">
        <w:rPr>
          <w:rFonts w:ascii="Arial" w:hAnsi="Arial" w:cs="Arial"/>
          <w:bCs/>
          <w:sz w:val="22"/>
          <w:szCs w:val="22"/>
        </w:rPr>
        <w:t xml:space="preserve">eeting minutes </w:t>
      </w:r>
      <w:r w:rsidRPr="00CB00E1">
        <w:rPr>
          <w:rFonts w:ascii="Arial" w:hAnsi="Arial" w:cs="Arial"/>
          <w:bCs/>
          <w:sz w:val="22"/>
          <w:szCs w:val="22"/>
        </w:rPr>
        <w:t xml:space="preserve">are </w:t>
      </w:r>
      <w:r w:rsidR="00407EEF" w:rsidRPr="00CB00E1">
        <w:rPr>
          <w:rFonts w:ascii="Arial" w:hAnsi="Arial" w:cs="Arial"/>
          <w:bCs/>
          <w:sz w:val="22"/>
          <w:szCs w:val="22"/>
        </w:rPr>
        <w:t>respectively submitted by Greg Van Zandt.</w:t>
      </w:r>
    </w:p>
    <w:p w:rsidR="0083380B" w:rsidRPr="00CB00E1" w:rsidRDefault="0083380B" w:rsidP="0083380B"/>
    <w:sectPr w:rsidR="0083380B" w:rsidRPr="00CB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FB9"/>
    <w:multiLevelType w:val="hybridMultilevel"/>
    <w:tmpl w:val="448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946"/>
    <w:multiLevelType w:val="hybridMultilevel"/>
    <w:tmpl w:val="64FA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810FC"/>
    <w:multiLevelType w:val="hybridMultilevel"/>
    <w:tmpl w:val="7D32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114C"/>
    <w:multiLevelType w:val="hybridMultilevel"/>
    <w:tmpl w:val="6E9A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E74A4"/>
    <w:multiLevelType w:val="hybridMultilevel"/>
    <w:tmpl w:val="08CA7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4"/>
    <w:rsid w:val="00020CDE"/>
    <w:rsid w:val="00033E37"/>
    <w:rsid w:val="00095B2F"/>
    <w:rsid w:val="000A37BB"/>
    <w:rsid w:val="00201361"/>
    <w:rsid w:val="0034663D"/>
    <w:rsid w:val="003C1F3D"/>
    <w:rsid w:val="003E4F87"/>
    <w:rsid w:val="003E5C85"/>
    <w:rsid w:val="003F2308"/>
    <w:rsid w:val="00407EEF"/>
    <w:rsid w:val="00427350"/>
    <w:rsid w:val="0050670A"/>
    <w:rsid w:val="0051740C"/>
    <w:rsid w:val="00570622"/>
    <w:rsid w:val="005A4D50"/>
    <w:rsid w:val="005C4986"/>
    <w:rsid w:val="0068784C"/>
    <w:rsid w:val="006B7F43"/>
    <w:rsid w:val="007114E8"/>
    <w:rsid w:val="007471A4"/>
    <w:rsid w:val="007932FF"/>
    <w:rsid w:val="0083380B"/>
    <w:rsid w:val="00867580"/>
    <w:rsid w:val="009676E7"/>
    <w:rsid w:val="00A95117"/>
    <w:rsid w:val="00AA1993"/>
    <w:rsid w:val="00B51992"/>
    <w:rsid w:val="00BD371C"/>
    <w:rsid w:val="00C01DF5"/>
    <w:rsid w:val="00C31988"/>
    <w:rsid w:val="00C7349F"/>
    <w:rsid w:val="00CB00E1"/>
    <w:rsid w:val="00CB4E6F"/>
    <w:rsid w:val="00D5259C"/>
    <w:rsid w:val="00DD0C85"/>
    <w:rsid w:val="00DE2EE5"/>
    <w:rsid w:val="00E10449"/>
    <w:rsid w:val="00ED08F9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3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3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VZ</dc:creator>
  <cp:lastModifiedBy>Greg VZ</cp:lastModifiedBy>
  <cp:revision>2</cp:revision>
  <cp:lastPrinted>2015-11-19T20:13:00Z</cp:lastPrinted>
  <dcterms:created xsi:type="dcterms:W3CDTF">2015-11-20T12:07:00Z</dcterms:created>
  <dcterms:modified xsi:type="dcterms:W3CDTF">2015-11-20T12:07:00Z</dcterms:modified>
</cp:coreProperties>
</file>