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A4" w:rsidRDefault="007471A4" w:rsidP="007471A4">
      <w:pPr>
        <w:pStyle w:val="Default"/>
      </w:pPr>
      <w:bookmarkStart w:id="0" w:name="_GoBack"/>
      <w:bookmarkEnd w:id="0"/>
    </w:p>
    <w:p w:rsidR="007471A4" w:rsidRDefault="007471A4" w:rsidP="007471A4">
      <w:pPr>
        <w:pStyle w:val="Default"/>
        <w:jc w:val="center"/>
        <w:rPr>
          <w:b/>
          <w:bCs/>
          <w:sz w:val="22"/>
          <w:szCs w:val="22"/>
        </w:rPr>
      </w:pPr>
      <w:r w:rsidRPr="007471A4">
        <w:rPr>
          <w:b/>
          <w:bCs/>
          <w:sz w:val="22"/>
          <w:szCs w:val="22"/>
        </w:rPr>
        <w:t xml:space="preserve">Minutes of </w:t>
      </w:r>
      <w:r>
        <w:rPr>
          <w:b/>
          <w:bCs/>
          <w:sz w:val="22"/>
          <w:szCs w:val="22"/>
        </w:rPr>
        <w:t xml:space="preserve">Rose Dhu Creek </w:t>
      </w:r>
      <w:r w:rsidR="00BD371C">
        <w:rPr>
          <w:b/>
          <w:bCs/>
          <w:sz w:val="22"/>
          <w:szCs w:val="22"/>
        </w:rPr>
        <w:t>POA Board Monthly Meeting</w:t>
      </w:r>
      <w:r w:rsidR="0083380B">
        <w:rPr>
          <w:b/>
          <w:bCs/>
          <w:sz w:val="22"/>
          <w:szCs w:val="22"/>
        </w:rPr>
        <w:t xml:space="preserve"> </w:t>
      </w:r>
    </w:p>
    <w:p w:rsidR="007471A4" w:rsidRDefault="003A7AAF" w:rsidP="007471A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Thursday, November 17</w:t>
      </w:r>
      <w:r w:rsidR="007471A4">
        <w:rPr>
          <w:b/>
          <w:bCs/>
          <w:sz w:val="22"/>
          <w:szCs w:val="22"/>
        </w:rPr>
        <w:t>, 2015</w:t>
      </w:r>
    </w:p>
    <w:p w:rsidR="00DE2EE5" w:rsidRDefault="00DE2EE5" w:rsidP="007471A4">
      <w:pPr>
        <w:jc w:val="center"/>
      </w:pPr>
    </w:p>
    <w:p w:rsidR="0083380B" w:rsidRPr="00CB00E1" w:rsidRDefault="0083380B" w:rsidP="00B30797">
      <w:pPr>
        <w:spacing w:after="0"/>
        <w:rPr>
          <w:rFonts w:ascii="Arial" w:hAnsi="Arial" w:cs="Arial"/>
          <w:bCs/>
        </w:rPr>
      </w:pPr>
      <w:r w:rsidRPr="00CB00E1">
        <w:rPr>
          <w:rFonts w:ascii="Arial" w:hAnsi="Arial" w:cs="Arial"/>
          <w:b/>
          <w:bCs/>
        </w:rPr>
        <w:t xml:space="preserve">Board </w:t>
      </w:r>
      <w:r w:rsidR="003E4F87" w:rsidRPr="00CB00E1">
        <w:rPr>
          <w:rFonts w:ascii="Arial" w:hAnsi="Arial" w:cs="Arial"/>
          <w:b/>
          <w:bCs/>
        </w:rPr>
        <w:t>Attendees:</w:t>
      </w:r>
      <w:r w:rsidR="003E4F87" w:rsidRPr="00CB00E1">
        <w:rPr>
          <w:rFonts w:ascii="Arial" w:hAnsi="Arial" w:cs="Arial"/>
          <w:b/>
          <w:bCs/>
        </w:rPr>
        <w:tab/>
      </w:r>
      <w:r w:rsidRPr="00CB00E1">
        <w:rPr>
          <w:rFonts w:ascii="Arial" w:hAnsi="Arial" w:cs="Arial"/>
          <w:bCs/>
        </w:rPr>
        <w:t xml:space="preserve">Fred Wallace, </w:t>
      </w:r>
      <w:r w:rsidR="00BD371C" w:rsidRPr="00CB00E1">
        <w:rPr>
          <w:rFonts w:ascii="Arial" w:hAnsi="Arial" w:cs="Arial"/>
          <w:bCs/>
        </w:rPr>
        <w:t xml:space="preserve">Diane Doughty, </w:t>
      </w:r>
      <w:r w:rsidR="003A7AAF">
        <w:rPr>
          <w:rFonts w:ascii="Arial" w:hAnsi="Arial" w:cs="Arial"/>
          <w:bCs/>
        </w:rPr>
        <w:t>John Pittman</w:t>
      </w:r>
      <w:r w:rsidR="00A95117" w:rsidRPr="00CB00E1">
        <w:rPr>
          <w:rFonts w:ascii="Arial" w:hAnsi="Arial" w:cs="Arial"/>
          <w:bCs/>
        </w:rPr>
        <w:t>,</w:t>
      </w:r>
      <w:r w:rsidR="00BD371C" w:rsidRPr="00CB00E1">
        <w:rPr>
          <w:rFonts w:ascii="Arial" w:hAnsi="Arial" w:cs="Arial"/>
          <w:bCs/>
        </w:rPr>
        <w:t xml:space="preserve"> </w:t>
      </w:r>
      <w:r w:rsidRPr="00CB00E1">
        <w:rPr>
          <w:rFonts w:ascii="Arial" w:hAnsi="Arial" w:cs="Arial"/>
          <w:bCs/>
        </w:rPr>
        <w:t>Greg Van Zandt</w:t>
      </w:r>
    </w:p>
    <w:p w:rsidR="00B30797" w:rsidRDefault="00B30797" w:rsidP="00B30797">
      <w:pPr>
        <w:spacing w:after="0"/>
        <w:rPr>
          <w:rFonts w:ascii="Arial" w:hAnsi="Arial" w:cs="Arial"/>
          <w:b/>
          <w:bCs/>
        </w:rPr>
      </w:pPr>
    </w:p>
    <w:p w:rsidR="00BD371C" w:rsidRPr="00CB00E1" w:rsidRDefault="00BD371C" w:rsidP="00B30797">
      <w:pPr>
        <w:spacing w:after="0"/>
        <w:rPr>
          <w:rFonts w:ascii="Arial" w:hAnsi="Arial" w:cs="Arial"/>
          <w:bCs/>
        </w:rPr>
      </w:pPr>
      <w:r w:rsidRPr="00CB00E1">
        <w:rPr>
          <w:rFonts w:ascii="Arial" w:hAnsi="Arial" w:cs="Arial"/>
          <w:b/>
          <w:bCs/>
        </w:rPr>
        <w:t>Location:</w:t>
      </w:r>
      <w:r w:rsidR="003A7AAF">
        <w:rPr>
          <w:rFonts w:ascii="Arial" w:hAnsi="Arial" w:cs="Arial"/>
          <w:bCs/>
        </w:rPr>
        <w:t xml:space="preserve"> The Gathering Place</w:t>
      </w:r>
    </w:p>
    <w:p w:rsidR="00B30797" w:rsidRDefault="00B30797" w:rsidP="00B30797">
      <w:pPr>
        <w:spacing w:after="0"/>
        <w:rPr>
          <w:rFonts w:ascii="Arial" w:hAnsi="Arial" w:cs="Arial"/>
          <w:b/>
          <w:bCs/>
        </w:rPr>
      </w:pPr>
    </w:p>
    <w:p w:rsidR="00B30797" w:rsidRDefault="00C7349F" w:rsidP="00B30797">
      <w:pPr>
        <w:spacing w:after="0"/>
        <w:rPr>
          <w:rFonts w:ascii="Arial" w:hAnsi="Arial" w:cs="Arial"/>
          <w:bCs/>
        </w:rPr>
      </w:pPr>
      <w:r w:rsidRPr="00CB00E1">
        <w:rPr>
          <w:rFonts w:ascii="Arial" w:hAnsi="Arial" w:cs="Arial"/>
          <w:b/>
          <w:bCs/>
        </w:rPr>
        <w:t>Home/ Lot Owner</w:t>
      </w:r>
      <w:r w:rsidR="0083380B" w:rsidRPr="00CB00E1">
        <w:rPr>
          <w:rFonts w:ascii="Arial" w:hAnsi="Arial" w:cs="Arial"/>
          <w:b/>
          <w:bCs/>
        </w:rPr>
        <w:t xml:space="preserve"> Attendees:</w:t>
      </w:r>
      <w:r w:rsidR="003E4F87" w:rsidRPr="00CB00E1">
        <w:rPr>
          <w:rFonts w:ascii="Arial" w:hAnsi="Arial" w:cs="Arial"/>
          <w:bCs/>
        </w:rPr>
        <w:t xml:space="preserve">  </w:t>
      </w:r>
      <w:r w:rsidR="003A7AAF" w:rsidRPr="003A7AAF">
        <w:rPr>
          <w:rFonts w:ascii="Arial" w:hAnsi="Arial" w:cs="Arial"/>
          <w:bCs/>
        </w:rPr>
        <w:t>A</w:t>
      </w:r>
      <w:r w:rsidR="003A7AAF">
        <w:rPr>
          <w:rFonts w:ascii="Arial" w:hAnsi="Arial" w:cs="Arial"/>
          <w:bCs/>
        </w:rPr>
        <w:t xml:space="preserve">nanta </w:t>
      </w:r>
      <w:r w:rsidR="00256A01">
        <w:rPr>
          <w:rFonts w:ascii="Arial" w:hAnsi="Arial" w:cs="Arial"/>
          <w:bCs/>
        </w:rPr>
        <w:t xml:space="preserve">(Art) </w:t>
      </w:r>
      <w:r w:rsidR="003A7AAF">
        <w:rPr>
          <w:rFonts w:ascii="Arial" w:hAnsi="Arial" w:cs="Arial"/>
          <w:bCs/>
        </w:rPr>
        <w:t>Gopalan, lot 97</w:t>
      </w:r>
    </w:p>
    <w:p w:rsidR="000C5079" w:rsidRDefault="000C5079" w:rsidP="00B30797">
      <w:pPr>
        <w:spacing w:after="0"/>
        <w:rPr>
          <w:rFonts w:ascii="Arial" w:hAnsi="Arial" w:cs="Arial"/>
          <w:bCs/>
        </w:rPr>
      </w:pPr>
    </w:p>
    <w:p w:rsidR="0051740C" w:rsidRPr="00CB00E1" w:rsidRDefault="0051740C" w:rsidP="00B30797">
      <w:pPr>
        <w:spacing w:after="0"/>
        <w:rPr>
          <w:rFonts w:ascii="Arial" w:hAnsi="Arial" w:cs="Arial"/>
          <w:bCs/>
        </w:rPr>
      </w:pPr>
      <w:r w:rsidRPr="00CB00E1">
        <w:rPr>
          <w:rFonts w:ascii="Arial" w:hAnsi="Arial" w:cs="Arial"/>
          <w:bCs/>
        </w:rPr>
        <w:t>Fred Wallace cal</w:t>
      </w:r>
      <w:r w:rsidR="007114E8" w:rsidRPr="00CB00E1">
        <w:rPr>
          <w:rFonts w:ascii="Arial" w:hAnsi="Arial" w:cs="Arial"/>
          <w:bCs/>
        </w:rPr>
        <w:t xml:space="preserve">led the </w:t>
      </w:r>
      <w:r w:rsidR="003A7AAF">
        <w:rPr>
          <w:rFonts w:ascii="Arial" w:hAnsi="Arial" w:cs="Arial"/>
          <w:bCs/>
        </w:rPr>
        <w:t>meeting to order at 4:35</w:t>
      </w:r>
      <w:r w:rsidR="00BD371C" w:rsidRPr="00CB00E1">
        <w:rPr>
          <w:rFonts w:ascii="Arial" w:hAnsi="Arial" w:cs="Arial"/>
          <w:bCs/>
        </w:rPr>
        <w:t xml:space="preserve"> </w:t>
      </w:r>
      <w:r w:rsidRPr="00CB00E1">
        <w:rPr>
          <w:rFonts w:ascii="Arial" w:hAnsi="Arial" w:cs="Arial"/>
          <w:bCs/>
        </w:rPr>
        <w:t>PM</w:t>
      </w:r>
      <w:r w:rsidR="00033E37" w:rsidRPr="00CB00E1">
        <w:rPr>
          <w:rFonts w:ascii="Arial" w:hAnsi="Arial" w:cs="Arial"/>
          <w:bCs/>
        </w:rPr>
        <w:t>.</w:t>
      </w:r>
    </w:p>
    <w:p w:rsidR="009676E7" w:rsidRPr="00CB00E1" w:rsidRDefault="009676E7" w:rsidP="00B30797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Cs/>
          <w:sz w:val="22"/>
          <w:szCs w:val="22"/>
        </w:rPr>
      </w:pPr>
    </w:p>
    <w:p w:rsidR="009676E7" w:rsidRPr="00CB00E1" w:rsidRDefault="00BD371C" w:rsidP="00C31988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B00E1">
        <w:rPr>
          <w:rFonts w:ascii="Arial" w:hAnsi="Arial" w:cs="Arial"/>
          <w:b/>
          <w:bCs/>
          <w:sz w:val="22"/>
          <w:szCs w:val="22"/>
        </w:rPr>
        <w:t>Approval of Meeting Minutes</w:t>
      </w:r>
      <w:r w:rsidR="009676E7" w:rsidRPr="00CB00E1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201361" w:rsidRPr="00CB00E1" w:rsidRDefault="00201361" w:rsidP="000C5079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CB00E1">
        <w:rPr>
          <w:rFonts w:ascii="Arial" w:hAnsi="Arial" w:cs="Arial"/>
          <w:bCs/>
          <w:sz w:val="22"/>
          <w:szCs w:val="22"/>
        </w:rPr>
        <w:t xml:space="preserve">A motion was made by </w:t>
      </w:r>
      <w:r w:rsidR="00256A01">
        <w:rPr>
          <w:rFonts w:ascii="Arial" w:hAnsi="Arial" w:cs="Arial"/>
          <w:bCs/>
          <w:sz w:val="22"/>
          <w:szCs w:val="22"/>
        </w:rPr>
        <w:t>John Pittman to approve</w:t>
      </w:r>
      <w:r w:rsidR="003A7AAF">
        <w:rPr>
          <w:rFonts w:ascii="Arial" w:hAnsi="Arial" w:cs="Arial"/>
          <w:bCs/>
          <w:sz w:val="22"/>
          <w:szCs w:val="22"/>
        </w:rPr>
        <w:t xml:space="preserve"> </w:t>
      </w:r>
      <w:r w:rsidR="00256A01">
        <w:rPr>
          <w:rFonts w:ascii="Arial" w:hAnsi="Arial" w:cs="Arial"/>
          <w:bCs/>
          <w:sz w:val="22"/>
          <w:szCs w:val="22"/>
        </w:rPr>
        <w:t xml:space="preserve">the minutes </w:t>
      </w:r>
      <w:r w:rsidR="003A7AAF">
        <w:rPr>
          <w:rFonts w:ascii="Arial" w:hAnsi="Arial" w:cs="Arial"/>
          <w:bCs/>
          <w:sz w:val="22"/>
          <w:szCs w:val="22"/>
        </w:rPr>
        <w:t xml:space="preserve">of the October 15 </w:t>
      </w:r>
      <w:r w:rsidRPr="00CB00E1">
        <w:rPr>
          <w:rFonts w:ascii="Arial" w:hAnsi="Arial" w:cs="Arial"/>
          <w:bCs/>
          <w:sz w:val="22"/>
          <w:szCs w:val="22"/>
        </w:rPr>
        <w:t>Board meeting.  A vote was taken and the motion was unanimously approved.</w:t>
      </w:r>
    </w:p>
    <w:p w:rsidR="00201361" w:rsidRPr="00CB00E1" w:rsidRDefault="00201361" w:rsidP="0020136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201361" w:rsidRPr="00CB00E1" w:rsidRDefault="00201361" w:rsidP="00C31988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B00E1">
        <w:rPr>
          <w:rFonts w:ascii="Arial" w:hAnsi="Arial" w:cs="Arial"/>
          <w:b/>
          <w:bCs/>
          <w:sz w:val="22"/>
          <w:szCs w:val="22"/>
        </w:rPr>
        <w:t>Financial Report:</w:t>
      </w:r>
    </w:p>
    <w:p w:rsidR="00201361" w:rsidRPr="003A7AAF" w:rsidRDefault="003A7AAF" w:rsidP="003A7AA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Fred Wallace reports RDC lot/home owner annual HOA Fee statements will be mailed out by end of December</w:t>
      </w:r>
      <w:r w:rsidR="000C5079">
        <w:rPr>
          <w:rFonts w:ascii="Arial" w:hAnsi="Arial" w:cs="Arial"/>
          <w:bCs/>
          <w:sz w:val="22"/>
          <w:szCs w:val="22"/>
        </w:rPr>
        <w:t>.</w:t>
      </w:r>
    </w:p>
    <w:p w:rsidR="00256A01" w:rsidRDefault="00256A01" w:rsidP="00256A01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Fred went through the financial statement – as it was a combination of ASI and CRC due to the transition of accounts from ASI to CRC.</w:t>
      </w:r>
    </w:p>
    <w:p w:rsidR="00256A01" w:rsidRDefault="00256A01" w:rsidP="00256A01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Clearing the ASI accounts in Texas caused a difference in the totals.</w:t>
      </w:r>
    </w:p>
    <w:p w:rsidR="00256A01" w:rsidRDefault="00256A01" w:rsidP="00256A01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By January 1, all accounts should be transferred over to CRC and </w:t>
      </w:r>
      <w:r w:rsidR="000C5079">
        <w:rPr>
          <w:rFonts w:ascii="Arial" w:hAnsi="Arial" w:cs="Arial"/>
          <w:bCs/>
          <w:sz w:val="22"/>
          <w:szCs w:val="22"/>
        </w:rPr>
        <w:t xml:space="preserve">therefore </w:t>
      </w:r>
      <w:r>
        <w:rPr>
          <w:rFonts w:ascii="Arial" w:hAnsi="Arial" w:cs="Arial"/>
          <w:bCs/>
          <w:sz w:val="22"/>
          <w:szCs w:val="22"/>
        </w:rPr>
        <w:t>should be stabilized by then</w:t>
      </w:r>
      <w:r w:rsidR="000C5079">
        <w:rPr>
          <w:rFonts w:ascii="Arial" w:hAnsi="Arial" w:cs="Arial"/>
          <w:bCs/>
          <w:sz w:val="22"/>
          <w:szCs w:val="22"/>
        </w:rPr>
        <w:t>.</w:t>
      </w:r>
    </w:p>
    <w:p w:rsidR="00256A01" w:rsidRPr="003A7AAF" w:rsidRDefault="00256A01" w:rsidP="00256A01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Fred made a motion to accept the financial report.  </w:t>
      </w:r>
      <w:r w:rsidRPr="00CB00E1">
        <w:rPr>
          <w:rFonts w:ascii="Arial" w:hAnsi="Arial" w:cs="Arial"/>
          <w:bCs/>
          <w:sz w:val="22"/>
          <w:szCs w:val="22"/>
        </w:rPr>
        <w:t>A vote was taken and the motion was unanimously approved.</w:t>
      </w:r>
    </w:p>
    <w:p w:rsidR="00256A01" w:rsidRDefault="00256A01" w:rsidP="00C31988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:rsidR="00201361" w:rsidRPr="00CB00E1" w:rsidRDefault="00201361" w:rsidP="00C31988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B00E1">
        <w:rPr>
          <w:rFonts w:ascii="Arial" w:hAnsi="Arial" w:cs="Arial"/>
          <w:b/>
          <w:bCs/>
          <w:sz w:val="22"/>
          <w:szCs w:val="22"/>
        </w:rPr>
        <w:t>Covenant Compliance:</w:t>
      </w:r>
    </w:p>
    <w:p w:rsidR="00201361" w:rsidRPr="00CB00E1" w:rsidRDefault="007932FF" w:rsidP="00C31988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Cs/>
          <w:sz w:val="22"/>
          <w:szCs w:val="22"/>
        </w:rPr>
      </w:pPr>
      <w:r w:rsidRPr="00CB00E1">
        <w:rPr>
          <w:rFonts w:ascii="Arial" w:hAnsi="Arial" w:cs="Arial"/>
          <w:bCs/>
          <w:sz w:val="22"/>
          <w:szCs w:val="22"/>
        </w:rPr>
        <w:t xml:space="preserve">None </w:t>
      </w:r>
    </w:p>
    <w:p w:rsidR="00256A01" w:rsidRDefault="00256A01" w:rsidP="00CB00E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A95117" w:rsidRDefault="00CB4E6F" w:rsidP="00CB00E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New Business:</w:t>
      </w:r>
    </w:p>
    <w:p w:rsidR="003B2595" w:rsidRDefault="00256A01" w:rsidP="00CB00E1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floor was open</w:t>
      </w:r>
      <w:r w:rsidR="000C5079">
        <w:rPr>
          <w:rFonts w:ascii="Arial" w:hAnsi="Arial" w:cs="Arial"/>
          <w:bCs/>
          <w:sz w:val="22"/>
          <w:szCs w:val="22"/>
        </w:rPr>
        <w:t>ed</w:t>
      </w:r>
      <w:r>
        <w:rPr>
          <w:rFonts w:ascii="Arial" w:hAnsi="Arial" w:cs="Arial"/>
          <w:bCs/>
          <w:sz w:val="22"/>
          <w:szCs w:val="22"/>
        </w:rPr>
        <w:t xml:space="preserve"> to Art Gopalan.  </w:t>
      </w:r>
    </w:p>
    <w:p w:rsidR="00CB4E6F" w:rsidRDefault="00256A01" w:rsidP="003B259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Art inquired </w:t>
      </w:r>
      <w:r w:rsidR="000C5079">
        <w:rPr>
          <w:rFonts w:ascii="Arial" w:hAnsi="Arial" w:cs="Arial"/>
          <w:bCs/>
          <w:sz w:val="22"/>
          <w:szCs w:val="22"/>
        </w:rPr>
        <w:t xml:space="preserve">about </w:t>
      </w:r>
      <w:r>
        <w:rPr>
          <w:rFonts w:ascii="Arial" w:hAnsi="Arial" w:cs="Arial"/>
          <w:bCs/>
          <w:sz w:val="22"/>
          <w:szCs w:val="22"/>
        </w:rPr>
        <w:t xml:space="preserve">who </w:t>
      </w:r>
      <w:r w:rsidR="000C5079">
        <w:rPr>
          <w:rFonts w:ascii="Arial" w:hAnsi="Arial" w:cs="Arial"/>
          <w:bCs/>
          <w:sz w:val="22"/>
          <w:szCs w:val="22"/>
        </w:rPr>
        <w:t>supplies</w:t>
      </w:r>
      <w:r>
        <w:rPr>
          <w:rFonts w:ascii="Arial" w:hAnsi="Arial" w:cs="Arial"/>
          <w:bCs/>
          <w:sz w:val="22"/>
          <w:szCs w:val="22"/>
        </w:rPr>
        <w:t xml:space="preserve"> the </w:t>
      </w:r>
      <w:r w:rsidR="000C5079">
        <w:rPr>
          <w:rFonts w:ascii="Arial" w:hAnsi="Arial" w:cs="Arial"/>
          <w:bCs/>
          <w:sz w:val="22"/>
          <w:szCs w:val="22"/>
        </w:rPr>
        <w:t>security for RDC.  Fred replied Custom</w:t>
      </w:r>
      <w:r>
        <w:rPr>
          <w:rFonts w:ascii="Arial" w:hAnsi="Arial" w:cs="Arial"/>
          <w:bCs/>
          <w:sz w:val="22"/>
          <w:szCs w:val="22"/>
        </w:rPr>
        <w:t xml:space="preserve"> Security</w:t>
      </w:r>
      <w:r w:rsidR="000C5079">
        <w:rPr>
          <w:rFonts w:ascii="Arial" w:hAnsi="Arial" w:cs="Arial"/>
          <w:bCs/>
          <w:sz w:val="22"/>
          <w:szCs w:val="22"/>
        </w:rPr>
        <w:t xml:space="preserve"> provides these services</w:t>
      </w:r>
      <w:r>
        <w:rPr>
          <w:rFonts w:ascii="Arial" w:hAnsi="Arial" w:cs="Arial"/>
          <w:bCs/>
          <w:sz w:val="22"/>
          <w:szCs w:val="22"/>
        </w:rPr>
        <w:t xml:space="preserve">.  Art mentioned that we need to set up a process by which new home owners can obtain </w:t>
      </w:r>
      <w:r w:rsidR="000C5079">
        <w:rPr>
          <w:rFonts w:ascii="Arial" w:hAnsi="Arial" w:cs="Arial"/>
          <w:bCs/>
          <w:sz w:val="22"/>
          <w:szCs w:val="22"/>
        </w:rPr>
        <w:t xml:space="preserve">gate </w:t>
      </w:r>
      <w:r>
        <w:rPr>
          <w:rFonts w:ascii="Arial" w:hAnsi="Arial" w:cs="Arial"/>
          <w:bCs/>
          <w:sz w:val="22"/>
          <w:szCs w:val="22"/>
        </w:rPr>
        <w:t>pass fobs and the like.  Fred replied that he is in process</w:t>
      </w:r>
      <w:r w:rsidR="00B30797">
        <w:rPr>
          <w:rFonts w:ascii="Arial" w:hAnsi="Arial" w:cs="Arial"/>
          <w:bCs/>
          <w:sz w:val="22"/>
          <w:szCs w:val="22"/>
        </w:rPr>
        <w:t xml:space="preserve"> of collecting all the fobs RDC HOA </w:t>
      </w:r>
      <w:r w:rsidR="000C5079">
        <w:rPr>
          <w:rFonts w:ascii="Arial" w:hAnsi="Arial" w:cs="Arial"/>
          <w:bCs/>
          <w:sz w:val="22"/>
          <w:szCs w:val="22"/>
        </w:rPr>
        <w:t xml:space="preserve">has </w:t>
      </w:r>
      <w:r w:rsidR="00B30797">
        <w:rPr>
          <w:rFonts w:ascii="Arial" w:hAnsi="Arial" w:cs="Arial"/>
          <w:bCs/>
          <w:sz w:val="22"/>
          <w:szCs w:val="22"/>
        </w:rPr>
        <w:t>purchased that are at ASI’s office in Hilton Head Island</w:t>
      </w:r>
      <w:r w:rsidR="000C5079">
        <w:rPr>
          <w:rFonts w:ascii="Arial" w:hAnsi="Arial" w:cs="Arial"/>
          <w:bCs/>
          <w:sz w:val="22"/>
          <w:szCs w:val="22"/>
        </w:rPr>
        <w:t xml:space="preserve"> and will work with Custom Securities to have them available</w:t>
      </w:r>
      <w:r w:rsidR="00B30797">
        <w:rPr>
          <w:rFonts w:ascii="Arial" w:hAnsi="Arial" w:cs="Arial"/>
          <w:bCs/>
          <w:sz w:val="22"/>
          <w:szCs w:val="22"/>
        </w:rPr>
        <w:t>.</w:t>
      </w:r>
    </w:p>
    <w:p w:rsidR="003B2595" w:rsidRDefault="003B2595" w:rsidP="003B259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Art made the Board aware of his interest to serve on the RDC Board as he has experience as a School Board member and is interested in becoming </w:t>
      </w:r>
      <w:r w:rsidR="000C5079">
        <w:rPr>
          <w:rFonts w:ascii="Arial" w:hAnsi="Arial" w:cs="Arial"/>
          <w:bCs/>
          <w:sz w:val="22"/>
          <w:szCs w:val="22"/>
        </w:rPr>
        <w:t xml:space="preserve">more </w:t>
      </w:r>
      <w:r>
        <w:rPr>
          <w:rFonts w:ascii="Arial" w:hAnsi="Arial" w:cs="Arial"/>
          <w:bCs/>
          <w:sz w:val="22"/>
          <w:szCs w:val="22"/>
        </w:rPr>
        <w:t>involved in his RDC community.  The Board was pleased to hear his enthusiasm and will take his request under consideration.</w:t>
      </w:r>
    </w:p>
    <w:p w:rsidR="00256A01" w:rsidRPr="00CB4E6F" w:rsidRDefault="00256A01" w:rsidP="00CB00E1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CB4E6F" w:rsidRDefault="00CB4E6F" w:rsidP="00CB00E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Old Business:</w:t>
      </w:r>
    </w:p>
    <w:p w:rsidR="00CB4E6F" w:rsidRPr="00CB4E6F" w:rsidRDefault="00CB4E6F" w:rsidP="00CB00E1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None</w:t>
      </w:r>
    </w:p>
    <w:p w:rsidR="00B30797" w:rsidRDefault="00B30797" w:rsidP="00C31988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:rsidR="005923BD" w:rsidRPr="00CB00E1" w:rsidRDefault="00A95117" w:rsidP="005923BD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Cs/>
          <w:sz w:val="22"/>
          <w:szCs w:val="22"/>
        </w:rPr>
      </w:pPr>
      <w:r w:rsidRPr="00CB00E1">
        <w:rPr>
          <w:rFonts w:ascii="Arial" w:hAnsi="Arial" w:cs="Arial"/>
          <w:b/>
          <w:bCs/>
          <w:sz w:val="22"/>
          <w:szCs w:val="22"/>
        </w:rPr>
        <w:t xml:space="preserve">The Board meeting went into Executive Session: </w:t>
      </w:r>
      <w:r w:rsidR="00B30797">
        <w:rPr>
          <w:rFonts w:ascii="Arial" w:hAnsi="Arial" w:cs="Arial"/>
          <w:bCs/>
          <w:sz w:val="22"/>
          <w:szCs w:val="22"/>
        </w:rPr>
        <w:t>5:00</w:t>
      </w:r>
      <w:r w:rsidRPr="00CB00E1">
        <w:rPr>
          <w:rFonts w:ascii="Arial" w:hAnsi="Arial" w:cs="Arial"/>
          <w:bCs/>
          <w:sz w:val="22"/>
          <w:szCs w:val="22"/>
        </w:rPr>
        <w:t xml:space="preserve"> PM</w:t>
      </w:r>
    </w:p>
    <w:p w:rsidR="000C5079" w:rsidRPr="00CB00E1" w:rsidRDefault="000C5079" w:rsidP="000C5079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Cs/>
          <w:sz w:val="22"/>
          <w:szCs w:val="22"/>
        </w:rPr>
      </w:pPr>
      <w:r w:rsidRPr="00CB00E1">
        <w:rPr>
          <w:rFonts w:ascii="Arial" w:hAnsi="Arial" w:cs="Arial"/>
          <w:b/>
          <w:bCs/>
          <w:sz w:val="22"/>
          <w:szCs w:val="22"/>
        </w:rPr>
        <w:t xml:space="preserve">The Board meeting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left </w:t>
      </w:r>
      <w:r w:rsidRPr="00CB00E1">
        <w:rPr>
          <w:rFonts w:ascii="Arial" w:hAnsi="Arial" w:cs="Arial"/>
          <w:b/>
          <w:bCs/>
          <w:sz w:val="22"/>
          <w:szCs w:val="22"/>
        </w:rPr>
        <w:t xml:space="preserve"> Executive</w:t>
      </w:r>
      <w:proofErr w:type="gramEnd"/>
      <w:r w:rsidRPr="00CB00E1">
        <w:rPr>
          <w:rFonts w:ascii="Arial" w:hAnsi="Arial" w:cs="Arial"/>
          <w:b/>
          <w:bCs/>
          <w:sz w:val="22"/>
          <w:szCs w:val="22"/>
        </w:rPr>
        <w:t xml:space="preserve"> Session: </w:t>
      </w:r>
      <w:r>
        <w:rPr>
          <w:rFonts w:ascii="Arial" w:hAnsi="Arial" w:cs="Arial"/>
          <w:bCs/>
          <w:sz w:val="22"/>
          <w:szCs w:val="22"/>
        </w:rPr>
        <w:t>5:40</w:t>
      </w:r>
      <w:r w:rsidRPr="00CB00E1">
        <w:rPr>
          <w:rFonts w:ascii="Arial" w:hAnsi="Arial" w:cs="Arial"/>
          <w:bCs/>
          <w:sz w:val="22"/>
          <w:szCs w:val="22"/>
        </w:rPr>
        <w:t xml:space="preserve"> PM</w:t>
      </w:r>
    </w:p>
    <w:p w:rsidR="00CB00E1" w:rsidRPr="00CB00E1" w:rsidRDefault="00CB00E1" w:rsidP="00C31988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:rsidR="00201361" w:rsidRPr="00CB00E1" w:rsidRDefault="00201361" w:rsidP="00C31988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B00E1">
        <w:rPr>
          <w:rFonts w:ascii="Arial" w:hAnsi="Arial" w:cs="Arial"/>
          <w:b/>
          <w:bCs/>
          <w:sz w:val="22"/>
          <w:szCs w:val="22"/>
        </w:rPr>
        <w:t>Adjournment:</w:t>
      </w:r>
      <w:r w:rsidR="00867580" w:rsidRPr="00CB00E1">
        <w:rPr>
          <w:rFonts w:ascii="Arial" w:hAnsi="Arial" w:cs="Arial"/>
          <w:b/>
          <w:bCs/>
          <w:sz w:val="22"/>
          <w:szCs w:val="22"/>
        </w:rPr>
        <w:t xml:space="preserve"> </w:t>
      </w:r>
      <w:r w:rsidR="00CB00E1" w:rsidRPr="00CB00E1">
        <w:rPr>
          <w:rFonts w:ascii="Arial" w:hAnsi="Arial" w:cs="Arial"/>
          <w:bCs/>
          <w:sz w:val="22"/>
          <w:szCs w:val="22"/>
        </w:rPr>
        <w:t>John Pittman</w:t>
      </w:r>
      <w:r w:rsidR="00867580" w:rsidRPr="00CB00E1">
        <w:rPr>
          <w:rFonts w:ascii="Arial" w:hAnsi="Arial" w:cs="Arial"/>
          <w:bCs/>
          <w:sz w:val="22"/>
          <w:szCs w:val="22"/>
        </w:rPr>
        <w:t xml:space="preserve"> made a motion </w:t>
      </w:r>
      <w:r w:rsidR="00C01DF5">
        <w:rPr>
          <w:rFonts w:ascii="Arial" w:hAnsi="Arial" w:cs="Arial"/>
          <w:bCs/>
          <w:sz w:val="22"/>
          <w:szCs w:val="22"/>
        </w:rPr>
        <w:t>to adjourn at 5:41</w:t>
      </w:r>
      <w:r w:rsidR="00867580" w:rsidRPr="00CB00E1">
        <w:rPr>
          <w:rFonts w:ascii="Arial" w:hAnsi="Arial" w:cs="Arial"/>
          <w:bCs/>
          <w:sz w:val="22"/>
          <w:szCs w:val="22"/>
        </w:rPr>
        <w:t xml:space="preserve"> PM.  A vote was taken and the motion was unanimously approved.</w:t>
      </w:r>
    </w:p>
    <w:p w:rsidR="00C31988" w:rsidRPr="00CB00E1" w:rsidRDefault="00C31988" w:rsidP="003E4F8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407EEF" w:rsidRPr="00CB00E1" w:rsidRDefault="00867580" w:rsidP="003E4F8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CB00E1">
        <w:rPr>
          <w:rFonts w:ascii="Arial" w:hAnsi="Arial" w:cs="Arial"/>
          <w:bCs/>
          <w:sz w:val="22"/>
          <w:szCs w:val="22"/>
        </w:rPr>
        <w:t>These m</w:t>
      </w:r>
      <w:r w:rsidR="00407EEF" w:rsidRPr="00CB00E1">
        <w:rPr>
          <w:rFonts w:ascii="Arial" w:hAnsi="Arial" w:cs="Arial"/>
          <w:bCs/>
          <w:sz w:val="22"/>
          <w:szCs w:val="22"/>
        </w:rPr>
        <w:t xml:space="preserve">eeting minutes </w:t>
      </w:r>
      <w:r w:rsidRPr="00CB00E1">
        <w:rPr>
          <w:rFonts w:ascii="Arial" w:hAnsi="Arial" w:cs="Arial"/>
          <w:bCs/>
          <w:sz w:val="22"/>
          <w:szCs w:val="22"/>
        </w:rPr>
        <w:t xml:space="preserve">are </w:t>
      </w:r>
      <w:r w:rsidR="00407EEF" w:rsidRPr="00CB00E1">
        <w:rPr>
          <w:rFonts w:ascii="Arial" w:hAnsi="Arial" w:cs="Arial"/>
          <w:bCs/>
          <w:sz w:val="22"/>
          <w:szCs w:val="22"/>
        </w:rPr>
        <w:t>respectively submitted by Greg Van Zandt.</w:t>
      </w:r>
    </w:p>
    <w:p w:rsidR="0083380B" w:rsidRPr="00CB00E1" w:rsidRDefault="0083380B" w:rsidP="0083380B"/>
    <w:sectPr w:rsidR="0083380B" w:rsidRPr="00CB00E1" w:rsidSect="000C50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5FB9"/>
    <w:multiLevelType w:val="hybridMultilevel"/>
    <w:tmpl w:val="4488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F7946"/>
    <w:multiLevelType w:val="hybridMultilevel"/>
    <w:tmpl w:val="64FA3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C810FC"/>
    <w:multiLevelType w:val="hybridMultilevel"/>
    <w:tmpl w:val="7D32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8114C"/>
    <w:multiLevelType w:val="hybridMultilevel"/>
    <w:tmpl w:val="9372E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E74A4"/>
    <w:multiLevelType w:val="hybridMultilevel"/>
    <w:tmpl w:val="08CA72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E9B7543"/>
    <w:multiLevelType w:val="hybridMultilevel"/>
    <w:tmpl w:val="98CEA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A4"/>
    <w:rsid w:val="00020CDE"/>
    <w:rsid w:val="00033E37"/>
    <w:rsid w:val="00095B2F"/>
    <w:rsid w:val="000A37BB"/>
    <w:rsid w:val="000C5079"/>
    <w:rsid w:val="00201361"/>
    <w:rsid w:val="00234DA7"/>
    <w:rsid w:val="00256A01"/>
    <w:rsid w:val="0034663D"/>
    <w:rsid w:val="003A7AAF"/>
    <w:rsid w:val="003B2595"/>
    <w:rsid w:val="003C1F3D"/>
    <w:rsid w:val="003E4F87"/>
    <w:rsid w:val="003E5C85"/>
    <w:rsid w:val="003F2308"/>
    <w:rsid w:val="00407EEF"/>
    <w:rsid w:val="00427350"/>
    <w:rsid w:val="004C354B"/>
    <w:rsid w:val="0050670A"/>
    <w:rsid w:val="0051740C"/>
    <w:rsid w:val="00570622"/>
    <w:rsid w:val="005923BD"/>
    <w:rsid w:val="005A4D50"/>
    <w:rsid w:val="005C4986"/>
    <w:rsid w:val="0068784C"/>
    <w:rsid w:val="006B7F43"/>
    <w:rsid w:val="007114E8"/>
    <w:rsid w:val="007471A4"/>
    <w:rsid w:val="007932FF"/>
    <w:rsid w:val="008112A8"/>
    <w:rsid w:val="0083380B"/>
    <w:rsid w:val="00862426"/>
    <w:rsid w:val="00867580"/>
    <w:rsid w:val="009676E7"/>
    <w:rsid w:val="00A95117"/>
    <w:rsid w:val="00AA1993"/>
    <w:rsid w:val="00B30797"/>
    <w:rsid w:val="00B51992"/>
    <w:rsid w:val="00BD371C"/>
    <w:rsid w:val="00C01DF5"/>
    <w:rsid w:val="00C31988"/>
    <w:rsid w:val="00C7349F"/>
    <w:rsid w:val="00CB00E1"/>
    <w:rsid w:val="00CB4E6F"/>
    <w:rsid w:val="00D5259C"/>
    <w:rsid w:val="00DD0C85"/>
    <w:rsid w:val="00DE2EE5"/>
    <w:rsid w:val="00E10449"/>
    <w:rsid w:val="00ED08F9"/>
    <w:rsid w:val="00F021BD"/>
    <w:rsid w:val="00FB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7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83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7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83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VZ</dc:creator>
  <cp:lastModifiedBy>Greg VZ</cp:lastModifiedBy>
  <cp:revision>2</cp:revision>
  <cp:lastPrinted>2015-12-15T15:31:00Z</cp:lastPrinted>
  <dcterms:created xsi:type="dcterms:W3CDTF">2015-12-18T13:29:00Z</dcterms:created>
  <dcterms:modified xsi:type="dcterms:W3CDTF">2015-12-18T13:29:00Z</dcterms:modified>
</cp:coreProperties>
</file>